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86" w:rsidRDefault="00AF40B1" w:rsidP="00AF40B1">
      <w:pPr>
        <w:jc w:val="center"/>
        <w:rPr>
          <w:rFonts w:asciiTheme="minorEastAsia" w:eastAsiaTheme="minorEastAsia" w:hAnsiTheme="minorEastAsia" w:cs="MS-Mincho" w:hint="eastAsia"/>
          <w:dstrike w:val="0"/>
          <w:sz w:val="28"/>
          <w:szCs w:val="28"/>
        </w:rPr>
      </w:pPr>
      <w:r w:rsidRPr="00AF40B1">
        <w:rPr>
          <w:rFonts w:asciiTheme="minorEastAsia" w:eastAsiaTheme="minorEastAsia" w:hAnsiTheme="minorEastAsia" w:cs="MS-Mincho" w:hint="eastAsia"/>
          <w:dstrike w:val="0"/>
          <w:sz w:val="28"/>
          <w:szCs w:val="28"/>
        </w:rPr>
        <w:t>救命講習会受講者名簿</w:t>
      </w:r>
      <w:bookmarkStart w:id="0" w:name="_GoBack"/>
      <w:bookmarkEnd w:id="0"/>
    </w:p>
    <w:p w:rsidR="00AF40B1" w:rsidRPr="00AF40B1" w:rsidRDefault="00AF40B1" w:rsidP="00AF40B1">
      <w:pPr>
        <w:jc w:val="right"/>
        <w:rPr>
          <w:rFonts w:asciiTheme="minorEastAsia" w:eastAsiaTheme="minorEastAsia" w:hAnsiTheme="minorEastAsia" w:cs="MS-Mincho" w:hint="eastAsia"/>
          <w:dstrike w:val="0"/>
          <w:sz w:val="22"/>
          <w:szCs w:val="22"/>
          <w:u w:val="single"/>
        </w:rPr>
      </w:pPr>
      <w:r w:rsidRPr="00AF40B1">
        <w:rPr>
          <w:rFonts w:asciiTheme="minorEastAsia" w:eastAsiaTheme="minorEastAsia" w:hAnsiTheme="minorEastAsia" w:cs="MS-Mincho" w:hint="eastAsia"/>
          <w:dstrike w:val="0"/>
          <w:sz w:val="22"/>
          <w:szCs w:val="22"/>
          <w:u w:val="single"/>
        </w:rPr>
        <w:t>申請団体名（　　　　　　　　　　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1276"/>
        <w:gridCol w:w="1466"/>
        <w:gridCol w:w="2786"/>
      </w:tblGrid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番号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氏名（フリガナ）</w:t>
            </w: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性別</w:t>
            </w: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受講経験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備考</w:t>
            </w: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２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３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４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５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６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７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８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９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１０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１１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１２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１３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１４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１５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１６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１７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１８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１９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  <w:tr w:rsidR="00AF40B1" w:rsidRPr="00AF40B1" w:rsidTr="00AF40B1">
        <w:trPr>
          <w:trHeight w:val="572"/>
        </w:trPr>
        <w:tc>
          <w:tcPr>
            <w:tcW w:w="959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２０</w:t>
            </w:r>
          </w:p>
        </w:tc>
        <w:tc>
          <w:tcPr>
            <w:tcW w:w="3260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AF40B1" w:rsidRPr="00AF40B1" w:rsidRDefault="00AF40B1" w:rsidP="00AF40B1">
            <w:pPr>
              <w:jc w:val="center"/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  <w:r w:rsidRPr="00AF40B1">
              <w:rPr>
                <w:rFonts w:asciiTheme="minorEastAsia" w:eastAsiaTheme="minorEastAsia" w:hAnsiTheme="minorEastAsia" w:hint="eastAsia"/>
                <w:dstrike w:val="0"/>
                <w:sz w:val="22"/>
                <w:szCs w:val="22"/>
              </w:rPr>
              <w:t>有　無</w:t>
            </w:r>
          </w:p>
        </w:tc>
        <w:tc>
          <w:tcPr>
            <w:tcW w:w="2786" w:type="dxa"/>
            <w:vAlign w:val="center"/>
          </w:tcPr>
          <w:p w:rsidR="00AF40B1" w:rsidRPr="00AF40B1" w:rsidRDefault="00AF40B1" w:rsidP="00AF40B1">
            <w:pPr>
              <w:rPr>
                <w:rFonts w:asciiTheme="minorEastAsia" w:eastAsiaTheme="minorEastAsia" w:hAnsiTheme="minorEastAsia"/>
                <w:dstrike w:val="0"/>
                <w:sz w:val="22"/>
                <w:szCs w:val="22"/>
              </w:rPr>
            </w:pPr>
          </w:p>
        </w:tc>
      </w:tr>
    </w:tbl>
    <w:p w:rsidR="00AF40B1" w:rsidRPr="00AF40B1" w:rsidRDefault="00AF40B1" w:rsidP="00AF40B1">
      <w:pPr>
        <w:rPr>
          <w:rFonts w:asciiTheme="minorEastAsia" w:eastAsiaTheme="minorEastAsia" w:hAnsiTheme="minorEastAsia"/>
          <w:dstrike w:val="0"/>
        </w:rPr>
      </w:pPr>
    </w:p>
    <w:sectPr w:rsidR="00AF40B1" w:rsidRPr="00AF40B1" w:rsidSect="00AF40B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B1"/>
    <w:rsid w:val="00871086"/>
    <w:rsid w:val="00A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dstrike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dstrike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PCn143</dc:creator>
  <cp:lastModifiedBy>PCn143</cp:lastModifiedBy>
  <cp:revision>1</cp:revision>
  <dcterms:created xsi:type="dcterms:W3CDTF">2015-05-25T05:59:00Z</dcterms:created>
  <dcterms:modified xsi:type="dcterms:W3CDTF">2015-05-25T06:07:00Z</dcterms:modified>
</cp:coreProperties>
</file>