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</w:pPr>
      <w:r>
        <w:rPr>
          <w:color w:val="000000"/>
          <w:rFonts w:hAnsi="ＭＳ 明朝"/>
          <w:szCs w:val="21"/>
        </w:rPr>
        <w:t>第３号様式（第９条関係）</w:t>
      </w:r>
    </w:p>
    <w:p>
      <w:pPr>
        <w:pStyle w:val=""/>
        <w:jc w:val="left"/>
      </w:pPr>
      <w:r>
        <w:rPr>
          <w:color w:val="000000"/>
          <w:rFonts w:hAnsi="ＭＳ 明朝"/>
          <w:szCs w:val="21"/>
        </w:rPr>
        <w:t>　　　　　　　　　　　　　　　　　　　　　　　　　　　　　　　　　　　年　　月　　日</w:t>
      </w:r>
    </w:p>
    <w:p>
      <w:pPr>
        <w:pStyle w:val=""/>
        <w:jc w:val="left"/>
      </w:pPr>
      <w:r>
        <w:rPr>
          <w:color w:val="000000"/>
          <w:rFonts w:hAnsi="ＭＳ 明朝"/>
          <w:szCs w:val="21"/>
        </w:rPr>
        <w:t>　大府市長　殿</w:t>
      </w:r>
    </w:p>
    <w:p>
      <w:pPr>
        <w:pStyle w:val=""/>
        <w:jc w:val="left"/>
        <w:rPr>
          <w:color w:val="000000"/>
          <w:rFonts w:hAnsi="ＭＳ 明朝"/>
          <w:szCs w:val="21"/>
        </w:rPr>
      </w:pPr>
      <w:r>
        <w:rPr>
          <w:color w:val="000000"/>
          <w:rFonts w:hAnsi="ＭＳ 明朝"/>
          <w:szCs w:val="21"/>
        </w:rPr>
        <w:t>　　　　　　　　　　　　　　　　　　　　入札者　　</w:t>
      </w:r>
      <w:r>
        <w:rPr>
          <w:color w:val="000000"/>
          <w:rFonts w:hAnsi="ＭＳ 明朝"/>
          <w:szCs w:val="21"/>
        </w:rPr>
        <w:t>住　</w:t>
      </w:r>
      <w:r>
        <w:rPr>
          <w:color w:val="000000"/>
          <w:rFonts w:hAnsi="ＭＳ 明朝"/>
          <w:szCs w:val="21"/>
        </w:rPr>
        <w:t>所</w:t>
      </w:r>
    </w:p>
    <w:p>
      <w:pPr>
        <w:pStyle w:val=""/>
        <w:jc w:val="left"/>
      </w:pPr>
      <w:r>
        <w:rPr>
          <w:color w:val="000000"/>
          <w:rFonts w:hAnsi="ＭＳ 明朝"/>
          <w:szCs w:val="21"/>
        </w:rPr>
        <w:t>　　　　　　　　　　　　　　　　　　　　　　　　　（所在地）</w:t>
      </w:r>
    </w:p>
    <w:p>
      <w:pPr>
        <w:pStyle w:val=""/>
        <w:jc w:val="left"/>
        <w:rPr>
          <w:color w:val="000000"/>
          <w:rFonts w:hAnsi="ＭＳ 明朝"/>
          <w:szCs w:val="21"/>
        </w:rPr>
      </w:pPr>
      <w:r>
        <w:rPr>
          <w:color w:val="000000"/>
          <w:rFonts w:hAnsi="ＭＳ 明朝"/>
          <w:szCs w:val="21"/>
        </w:rPr>
        <w:t>　　　　　　　　　　　　　　　　　　　　　　　　　氏　　　名　　　　　　　　　　　</w:t>
      </w:r>
      <w:r>
        <w:rPr>
          <w:color w:val="000000"/>
          <w:rFonts w:hAnsi="ＭＳ 明朝"/>
          <w:szCs w:val="21"/>
        </w:rPr>
        <w:t>㊞</w:t>
      </w:r>
    </w:p>
    <w:p>
      <w:pPr>
        <w:pStyle w:val=""/>
        <w:jc w:val="left"/>
      </w:pPr>
      <w:r>
        <w:rPr>
          <w:color w:val="000000"/>
          <w:rFonts w:hAnsi="ＭＳ 明朝"/>
          <w:szCs w:val="21"/>
        </w:rPr>
        <w:t>　　　　　　　　　　　　　　　　　　　　　　　（名称及び代表者名）</w:t>
      </w:r>
    </w:p>
    <w:p>
      <w:pPr>
        <w:pStyle w:val=""/>
        <w:jc w:val="left"/>
        <w:rPr>
          <w:color w:val="000000"/>
          <w:rFonts w:hAnsi="ＭＳ 明朝"/>
          <w:szCs w:val="21"/>
        </w:rPr>
      </w:pPr>
    </w:p>
    <w:p>
      <w:pPr>
        <w:pStyle w:val=""/>
        <w:jc w:val="center"/>
        <w:rPr>
          <w:color w:val="000000"/>
          <w:rFonts w:hAnsi="ＭＳ 明朝"/>
          <w:sz w:val="36"/>
        </w:rPr>
      </w:pPr>
      <w:r>
        <w:rPr>
          <w:color w:val="000000"/>
          <w:rFonts w:hAnsi="ＭＳ 明朝"/>
          <w:sz w:val="36"/>
        </w:rPr>
        <w:t>入札</w:t>
      </w:r>
      <w:r>
        <w:rPr>
          <w:color w:val="000000"/>
          <w:rFonts w:hAnsi="ＭＳ 明朝"/>
          <w:sz w:val="36"/>
        </w:rPr>
        <w:t>書</w:t>
      </w:r>
    </w:p>
    <w:p>
      <w:pPr>
        <w:pStyle w:val=""/>
        <w:rPr>
          <w:color w:val="000000"/>
          <w:rFonts w:hAnsi="ＭＳ 明朝"/>
        </w:rPr>
      </w:pPr>
    </w:p>
    <w:p>
      <w:pPr>
        <w:pStyle w:val=""/>
        <w:ind w:firstLine="210"/>
      </w:pPr>
      <w:r>
        <w:rPr>
          <w:color w:val="000000"/>
          <w:rFonts w:hAnsi="ＭＳ 明朝"/>
        </w:rPr>
        <w:t>大府市入札</w:t>
      </w:r>
      <w:r>
        <w:rPr>
          <w:color w:val="000000"/>
          <w:rFonts w:hAnsi="ＭＳ 明朝"/>
        </w:rPr>
        <w:t>者</w:t>
      </w:r>
      <w:r>
        <w:rPr>
          <w:color w:val="000000"/>
          <w:rFonts w:hAnsi="ＭＳ 明朝"/>
        </w:rPr>
        <w:t>心得書を承諾の上、下記のとおり入札します。</w:t>
      </w:r>
    </w:p>
    <w:p>
      <w:pPr>
        <w:pStyle w:val=""/>
        <w:ind w:firstLine="210"/>
        <w:rPr>
          <w:color w:val="000000"/>
          <w:rFonts w:hAnsi="ＭＳ 明朝"/>
        </w:rPr>
      </w:pPr>
    </w:p>
    <w:p>
      <w:pPr>
        <w:pStyle w:val=""/>
      </w:pPr>
      <w:r>
        <w:rPr>
          <w:color w:val="000000"/>
        </w:rPr>
        <w:t>記</w:t>
      </w:r>
    </w:p>
    <w:p>
      <w:pPr>
        <w:pStyle w:val=""/>
        <w:rPr>
          <w:color w:val="000000"/>
        </w:rPr>
      </w:pPr>
    </w:p>
    <w:p>
      <w:pPr>
        <w:pStyle w:val=""/>
        <w:rPr>
          <w:color w:val="00000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09" w:type="dxa"/>
        <w:tblStyle w:val="標準の表"/>
        <w:tblLook w:val="1E0"/>
        <w:tblW w:w="0" w:type="auto"/>
      </w:tblPr>
      <w:tblGrid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>
        <w:trPr>
          <w:trHeight w:val="570" w:hRule="atLeast"/>
        </w:trPr>
        <w:tc>
          <w:tcPr>
            <w:tcBorders>
              <w:top w:val="single" w:sz="12" w:color="000000" w:space="0"/>
              <w:bottom w:val="single" w:sz="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  <w:r>
              <w:rPr>
                <w:color w:val="000000"/>
                <w:rFonts w:hAnsi="ＭＳ 明朝"/>
              </w:rPr>
              <w:t>十億</w:t>
            </w:r>
          </w:p>
        </w:tc>
        <w:tc>
          <w:tcPr>
            <w:tcBorders>
              <w:top w:val="single" w:sz="12" w:color="000000" w:space="0"/>
              <w:bottom w:val="single" w:sz="2" w:color="000000" w:space="0"/>
              <w:lef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  <w:r>
              <w:rPr>
                <w:color w:val="000000"/>
                <w:rFonts w:hAnsi="ＭＳ 明朝"/>
              </w:rPr>
              <w:t>億</w:t>
            </w:r>
          </w:p>
        </w:tc>
        <w:tc>
          <w:tcPr>
            <w:tcBorders>
              <w:top w:val="single" w:sz="12" w:color="000000" w:space="0"/>
              <w:bottom w:val="single" w:sz="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  <w:r>
              <w:rPr>
                <w:color w:val="000000"/>
                <w:rFonts w:hAnsi="ＭＳ 明朝"/>
              </w:rPr>
              <w:t>千万</w:t>
            </w:r>
          </w:p>
        </w:tc>
        <w:tc>
          <w:tcPr>
            <w:tcBorders>
              <w:top w:val="single" w:sz="12" w:color="000000" w:space="0"/>
              <w:bottom w:val="single" w:sz="2" w:color="000000" w:space="0"/>
              <w:righ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  <w:r>
              <w:rPr>
                <w:color w:val="000000"/>
                <w:rFonts w:hAnsi="ＭＳ 明朝"/>
              </w:rPr>
              <w:t>百万</w:t>
            </w:r>
          </w:p>
        </w:tc>
        <w:tc>
          <w:tcPr>
            <w:tcBorders>
              <w:top w:val="single" w:sz="12" w:color="000000" w:space="0"/>
              <w:bottom w:val="single" w:sz="2" w:color="000000" w:space="0"/>
              <w:lef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  <w:r>
              <w:rPr>
                <w:color w:val="000000"/>
                <w:rFonts w:hAnsi="ＭＳ 明朝"/>
              </w:rPr>
              <w:t>十万</w:t>
            </w:r>
          </w:p>
        </w:tc>
        <w:tc>
          <w:tcPr>
            <w:tcBorders>
              <w:top w:val="single" w:sz="12" w:color="000000" w:space="0"/>
              <w:bottom w:val="single" w:sz="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  <w:r>
              <w:rPr>
                <w:color w:val="000000"/>
                <w:rFonts w:hAnsi="ＭＳ 明朝"/>
              </w:rPr>
              <w:t>万</w:t>
            </w:r>
          </w:p>
        </w:tc>
        <w:tc>
          <w:tcPr>
            <w:tcBorders>
              <w:top w:val="single" w:sz="12" w:color="000000" w:space="0"/>
              <w:bottom w:val="single" w:sz="2" w:color="000000" w:space="0"/>
              <w:righ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  <w:r>
              <w:rPr>
                <w:color w:val="000000"/>
                <w:rFonts w:hAnsi="ＭＳ 明朝"/>
              </w:rPr>
              <w:t>　千</w:t>
            </w:r>
          </w:p>
        </w:tc>
        <w:tc>
          <w:tcPr>
            <w:tcBorders>
              <w:top w:val="single" w:sz="12" w:color="000000" w:space="0"/>
              <w:bottom w:val="single" w:sz="2" w:color="000000" w:space="0"/>
              <w:lef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  <w:r>
              <w:rPr>
                <w:color w:val="000000"/>
                <w:rFonts w:hAnsi="ＭＳ 明朝"/>
              </w:rPr>
              <w:t>百</w:t>
            </w:r>
          </w:p>
        </w:tc>
        <w:tc>
          <w:tcPr>
            <w:tcBorders>
              <w:top w:val="single" w:sz="12" w:color="000000" w:space="0"/>
              <w:bottom w:val="single" w:sz="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  <w:r>
              <w:rPr>
                <w:color w:val="000000"/>
                <w:rFonts w:hAnsi="ＭＳ 明朝"/>
              </w:rPr>
              <w:t>十</w:t>
            </w:r>
          </w:p>
        </w:tc>
        <w:tc>
          <w:tcPr>
            <w:tcBorders>
              <w:top w:val="single" w:sz="12" w:color="000000" w:space="0"/>
              <w:bottom w:val="single" w:sz="2" w:color="000000" w:space="0"/>
              <w:righ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  <w:r>
              <w:rPr>
                <w:color w:val="000000"/>
                <w:rFonts w:hAnsi="ＭＳ 明朝"/>
              </w:rPr>
              <w:t>　円</w:t>
            </w:r>
          </w:p>
        </w:tc>
      </w:tr>
      <w:tr>
        <w:trPr>
          <w:trHeight w:val="1090" w:hRule="atLeast"/>
        </w:trPr>
        <w:tc>
          <w:tcPr>
            <w:tcBorders>
              <w:top w:val="single" w:sz="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2" w:color="000000" w:space="0"/>
              <w:bottom w:val="single" w:sz="12" w:color="000000" w:space="0"/>
              <w:lef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2" w:color="000000" w:space="0"/>
              <w:bottom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2" w:color="000000" w:space="0"/>
              <w:bottom w:val="single" w:sz="12" w:color="000000" w:space="0"/>
              <w:righ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2" w:color="000000" w:space="0"/>
              <w:bottom w:val="single" w:sz="12" w:color="000000" w:space="0"/>
              <w:lef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2" w:color="000000" w:space="0"/>
              <w:bottom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2" w:color="000000" w:space="0"/>
              <w:bottom w:val="single" w:sz="12" w:color="000000" w:space="0"/>
              <w:righ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2" w:color="000000" w:space="0"/>
              <w:bottom w:val="single" w:sz="12" w:color="000000" w:space="0"/>
              <w:lef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2" w:color="000000" w:space="0"/>
              <w:bottom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2" w:color="000000" w:space="0"/>
              <w:bottom w:val="single" w:sz="12" w:color="000000" w:space="0"/>
              <w:right w:val="single" w:sz="12" w:color="000000" w:space="0"/>
            </w:tcBorders>
            <w:vAlign w:val="center"/>
            <w:tcW w:w="861" w:type="dxa"/>
          </w:tcPr>
          <w:p>
            <w:pPr>
              <w:pStyle w:val=""/>
              <w:jc w:val="center"/>
            </w:pPr>
          </w:p>
        </w:tc>
      </w:tr>
    </w:tbl>
    <w:p>
      <w:pPr>
        <w:pStyle w:val=""/>
        <w:rPr>
          <w:color w:val="000000"/>
          <w:rFonts w:hAnsi="ＭＳ 明朝"/>
        </w:rPr>
      </w:pPr>
    </w:p>
    <w:p>
      <w:pPr>
        <w:pStyle w:val=""/>
      </w:pPr>
      <w:r>
        <w:rPr>
          <w:color w:val="000000"/>
          <w:rFonts w:hAnsi="ＭＳ 明朝"/>
        </w:rPr>
        <w:t>ただし、下記工事（委託）の請負金</w:t>
      </w:r>
    </w:p>
    <w:p>
      <w:pPr>
        <w:pStyle w:val=""/>
        <w:rPr>
          <w:color w:val="000000"/>
          <w:rFonts w:hAnsi="ＭＳ 明朝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標準の表"/>
        <w:tblLook w:val="1E0"/>
        <w:tblW w:w="0" w:type="auto"/>
      </w:tblPr>
      <w:tblGrid>
        <w:gridCol w:w="1879"/>
        <w:gridCol w:w="7389"/>
      </w:tblGrid>
      <w:tr>
        <w:trPr>
          <w:trHeight w:val="720" w:hRule="exact"/>
        </w:trPr>
        <w:tc>
          <w:tcPr>
            <w:tcBorders>
              <w:top w:val="single" w:sz="12" w:color="000000" w:space="0"/>
              <w:bottom w:val="single" w:sz="2" w:color="000000" w:space="0"/>
              <w:left w:val="single" w:sz="12" w:color="000000" w:space="0"/>
              <w:right w:val="single" w:sz="4" w:color="000000" w:space="0"/>
            </w:tcBorders>
            <w:vAlign w:val="center"/>
            <w:tcW w:w="1798" w:type="dxa"/>
          </w:tcPr>
          <w:p>
            <w:pPr>
              <w:pStyle w:val=""/>
              <w:jc w:val="center"/>
              <w:rPr>
                <w:color w:val="000000"/>
                <w:rFonts w:hAnsi="ＭＳ 明朝"/>
              </w:rPr>
            </w:pPr>
            <w:r>
              <w:rPr>
                <w:color w:val="000000"/>
                <w:rFonts w:hAnsi="ＭＳ 明朝"/>
              </w:rPr>
              <w:t>工事</w:t>
            </w:r>
            <w:r>
              <w:rPr>
                <w:color w:val="000000"/>
                <w:rFonts w:hAnsi="ＭＳ 明朝"/>
              </w:rPr>
              <w:t>名</w:t>
            </w:r>
          </w:p>
          <w:p>
            <w:pPr>
              <w:pStyle w:val=""/>
              <w:jc w:val="both"/>
            </w:pPr>
            <w:r>
              <w:rPr>
                <w:color w:val="000000"/>
                <w:rFonts w:hAnsi="ＭＳ 明朝"/>
              </w:rPr>
              <w:t>（委託名）</w:t>
            </w:r>
          </w:p>
        </w:tc>
        <w:tc>
          <w:tcPr>
            <w:tcBorders>
              <w:top w:val="single" w:sz="12" w:color="000000" w:space="0"/>
              <w:bottom w:val="single" w:sz="2" w:color="000000" w:space="0"/>
              <w:left w:val="single" w:sz="4" w:color="000000" w:space="0"/>
              <w:right w:val="single" w:sz="12" w:color="000000" w:space="0"/>
            </w:tcBorders>
            <w:vAlign w:val="center"/>
            <w:tcW w:w="7470" w:type="dxa"/>
          </w:tcPr>
          <w:p>
            <w:pPr>
              <w:pStyle w:val=""/>
            </w:pPr>
          </w:p>
        </w:tc>
      </w:tr>
      <w:tr>
        <w:trPr>
          <w:trHeight w:val="720" w:hRule="exact"/>
        </w:trPr>
        <w:tc>
          <w:tcPr>
            <w:tcBorders>
              <w:top w:val="single" w:sz="2" w:color="000000" w:space="0"/>
              <w:bottom w:val="single" w:sz="2" w:color="000000" w:space="0"/>
              <w:left w:val="single" w:sz="12" w:color="000000" w:space="0"/>
              <w:right w:val="single" w:sz="4" w:color="000000" w:space="0"/>
            </w:tcBorders>
            <w:vAlign w:val="center"/>
            <w:tcW w:w="1798" w:type="dxa"/>
          </w:tcPr>
          <w:p>
            <w:pPr>
              <w:pStyle w:val=""/>
              <w:jc w:val="center"/>
              <w:rPr>
                <w:color w:val="000000"/>
                <w:rFonts w:hAnsi="ＭＳ 明朝"/>
              </w:rPr>
            </w:pPr>
            <w:r>
              <w:rPr>
                <w:color w:val="000000"/>
                <w:rFonts w:hAnsi="ＭＳ 明朝"/>
              </w:rPr>
              <w:t>路線等の名</w:t>
            </w:r>
            <w:r>
              <w:rPr>
                <w:color w:val="000000"/>
                <w:rFonts w:hAnsi="ＭＳ 明朝"/>
              </w:rPr>
              <w:t>称</w:t>
            </w:r>
          </w:p>
          <w:p>
            <w:pPr>
              <w:pStyle w:val=""/>
              <w:jc w:val="both"/>
            </w:pPr>
            <w:r>
              <w:rPr>
                <w:color w:val="000000"/>
                <w:rFonts w:hAnsi="ＭＳ 明朝"/>
              </w:rPr>
              <w:t>(施設等の名称)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  <w:left w:val="single" w:sz="4" w:color="000000" w:space="0"/>
              <w:right w:val="single" w:sz="12" w:color="000000" w:space="0"/>
            </w:tcBorders>
            <w:vAlign w:val="center"/>
            <w:tcW w:w="7470" w:type="dxa"/>
          </w:tcPr>
          <w:p>
            <w:pPr>
              <w:pStyle w:val=""/>
            </w:pPr>
          </w:p>
        </w:tc>
      </w:tr>
      <w:tr>
        <w:trPr>
          <w:trHeight w:val="720" w:hRule="exact"/>
        </w:trPr>
        <w:tc>
          <w:tcPr>
            <w:tcBorders>
              <w:top w:val="single" w:sz="2" w:color="000000" w:space="0"/>
              <w:bottom w:val="single" w:sz="12" w:color="000000" w:space="0"/>
              <w:left w:val="single" w:sz="12" w:color="000000" w:space="0"/>
              <w:right w:val="single" w:sz="4" w:color="000000" w:space="0"/>
            </w:tcBorders>
            <w:vAlign w:val="center"/>
            <w:tcW w:w="1798" w:type="dxa"/>
          </w:tcPr>
          <w:p>
            <w:pPr>
              <w:pStyle w:val=""/>
              <w:jc w:val="center"/>
              <w:rPr>
                <w:color w:val="000000"/>
                <w:rFonts w:hAnsi="ＭＳ 明朝"/>
              </w:rPr>
            </w:pPr>
            <w:r>
              <w:rPr>
                <w:color w:val="000000"/>
                <w:rFonts w:hAnsi="ＭＳ 明朝"/>
              </w:rPr>
              <w:t>工事場</w:t>
            </w:r>
            <w:r>
              <w:rPr>
                <w:color w:val="000000"/>
                <w:rFonts w:hAnsi="ＭＳ 明朝"/>
              </w:rPr>
              <w:t>所</w:t>
            </w:r>
          </w:p>
          <w:p>
            <w:pPr>
              <w:pStyle w:val=""/>
              <w:jc w:val="both"/>
            </w:pPr>
            <w:r>
              <w:rPr>
                <w:color w:val="000000"/>
                <w:rFonts w:hAnsi="ＭＳ 明朝"/>
              </w:rPr>
              <w:t>（委託場所）</w:t>
            </w:r>
          </w:p>
        </w:tc>
        <w:tc>
          <w:tcPr>
            <w:tcBorders>
              <w:top w:val="single" w:sz="2" w:color="000000" w:space="0"/>
              <w:bottom w:val="single" w:sz="12" w:color="000000" w:space="0"/>
              <w:left w:val="single" w:sz="4" w:color="000000" w:space="0"/>
              <w:right w:val="single" w:sz="12" w:color="000000" w:space="0"/>
            </w:tcBorders>
            <w:vAlign w:val="center"/>
            <w:tcW w:w="7470" w:type="dxa"/>
          </w:tcPr>
          <w:p>
            <w:pPr>
              <w:pStyle w:val=""/>
            </w:pPr>
          </w:p>
        </w:tc>
      </w:tr>
    </w:tbl>
    <w:p>
      <w:pPr>
        <w:pStyle w:val="2"/>
        <w:ind w:left="630"/>
        <w:ind w:hanging="630"/>
      </w:pPr>
      <w:r>
        <w:rPr>
          <w:color w:val="000000"/>
        </w:rPr>
        <w:t>（注）１　訂正又は抹消した箇所には</w:t>
      </w:r>
      <w:r>
        <w:rPr>
          <w:color w:val="000000"/>
        </w:rPr>
        <w:t>押印</w:t>
      </w:r>
      <w:r>
        <w:rPr>
          <w:color w:val="000000"/>
        </w:rPr>
        <w:t>すること。ただし、金額の訂正は、不可。</w:t>
      </w:r>
    </w:p>
    <w:p>
      <w:pPr>
        <w:pStyle w:val="2"/>
        <w:ind w:left="630"/>
        <w:ind w:firstLine="0"/>
      </w:pPr>
      <w:r>
        <w:rPr>
          <w:color w:val="000000"/>
        </w:rPr>
        <w:t>２　金額の数字は、アラビア数字を用い、頭に「金」を記入すること。</w:t>
      </w:r>
    </w:p>
    <w:p>
      <w:pPr>
        <w:pStyle w:val=""/>
        <w:rPr>
          <w:color w:val="000000"/>
          <w:rFonts w:hAnsi="ＭＳ 明朝"/>
        </w:rPr>
      </w:pPr>
    </w:p>
    <w:p>
      <w:pPr>
        <w:pStyle w:val=""/>
        <w:ind w:left="210"/>
        <w:ind w:firstLine="220"/>
        <w:rPr>
          <w:color w:val="000000"/>
        </w:rPr>
      </w:pPr>
      <w:r>
        <w:rPr>
          <w:color w:val="000000"/>
          <w:sz w:val="22"/>
        </w:rPr>
        <w:t>上記金額の１００分の</w:t>
      </w:r>
      <w:r>
        <w:rPr>
          <w:color w:val="000000"/>
          <w:sz w:val="22"/>
        </w:rPr>
        <w:t>１</w:t>
      </w:r>
      <w:r>
        <w:rPr>
          <w:color w:val="000000"/>
          <w:sz w:val="22"/>
        </w:rPr>
        <w:t>１０</w:t>
      </w:r>
      <w:r>
        <w:rPr>
          <w:color w:val="000000"/>
          <w:sz w:val="22"/>
        </w:rPr>
        <w:t>で請け負いたく、大府市契約規則及び関係の設計書、仕様</w:t>
      </w:r>
      <w:r>
        <w:rPr>
          <w:color w:val="000000"/>
          <w:sz w:val="22"/>
        </w:rPr>
        <w:t>書、図面等並びに現場を承知の上、入札します。</w:t>
      </w:r>
    </w:p>
    <w:p>
      <w:pPr>
        <w:pStyle w:val=""/>
        <w:rPr>
          <w:color w:val="000000"/>
          <w:rFonts w:hAnsi="ＭＳ 明朝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標準の表"/>
        <w:tblLook w:val="1E0"/>
        <w:tblW w:w="0" w:type="auto"/>
      </w:tblPr>
      <w:tblGrid>
        <w:gridCol w:w="1798"/>
        <w:gridCol w:w="735"/>
        <w:gridCol w:w="735"/>
        <w:gridCol w:w="735"/>
        <w:gridCol w:w="5265"/>
      </w:tblGrid>
      <w:tr>
        <w:trPr>
          <w:trHeight w:val="720" w:hRule="exact"/>
        </w:trPr>
        <w:tc>
          <w:tcP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8" w:color="000000" w:space="0"/>
            </w:tcBorders>
            <w:vAlign w:val="center"/>
            <w:tcW w:w="1798" w:type="dxa"/>
          </w:tcPr>
          <w:p>
            <w:pPr>
              <w:pStyle w:val=""/>
            </w:pPr>
            <w:r>
              <w:rPr>
                <w:color w:val="000000"/>
                <w:rFonts w:hAnsi="ＭＳ 明朝"/>
              </w:rPr>
              <w:t>く　じ　番　号</w:t>
            </w:r>
          </w:p>
        </w:tc>
        <w:tc>
          <w:tcPr>
            <w:tcBorders>
              <w:top w:val="single" w:sz="12" w:color="000000" w:space="0"/>
              <w:bottom w:val="single" w:sz="12" w:color="000000" w:space="0"/>
              <w:left w:val="single" w:sz="8" w:color="000000" w:space="0"/>
              <w:right w:val="dashed" w:sz="4" w:color="000000" w:space="0"/>
            </w:tcBorders>
            <w:vAlign w:val="center"/>
            <w:tcW w:w="735" w:type="dxa"/>
          </w:tcPr>
          <w:p>
            <w:pPr>
              <w:pStyle w:val=""/>
            </w:pPr>
          </w:p>
        </w:tc>
        <w:tc>
          <w:tcPr>
            <w:tcBorders>
              <w:top w:val="single" w:sz="12" w:color="000000" w:space="0"/>
              <w:bottom w:val="single" w:sz="12" w:color="000000" w:space="0"/>
              <w:left w:val="dashed" w:sz="4" w:color="000000" w:space="0"/>
              <w:right w:val="dashed" w:sz="4" w:color="000000" w:space="0"/>
            </w:tcBorders>
            <w:vAlign w:val="center"/>
            <w:tcW w:w="735" w:type="dxa"/>
          </w:tcPr>
          <w:p>
            <w:pPr>
              <w:pStyle w:val=""/>
            </w:pPr>
          </w:p>
        </w:tc>
        <w:tc>
          <w:tcPr>
            <w:tcBorders>
              <w:top w:val="single" w:sz="12" w:color="000000" w:space="0"/>
              <w:bottom w:val="single" w:sz="12" w:color="000000" w:space="0"/>
              <w:left w:val="dashed" w:sz="4" w:color="000000" w:space="0"/>
              <w:right w:val="single" w:sz="12" w:color="000000" w:space="0"/>
            </w:tcBorders>
            <w:vAlign w:val="center"/>
            <w:tcW w:w="735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  <w:left w:val="single" w:sz="12" w:color="000000" w:space="0"/>
              <w:right w:val="nil" w:sz="0" w:color="auto" w:space="0"/>
            </w:tcBorders>
            <w:vAlign w:val="center"/>
            <w:tcW w:w="5265" w:type="dxa"/>
          </w:tcPr>
          <w:p>
            <w:pPr>
              <w:pStyle w:val=""/>
              <w:ind w:left="210"/>
              <w:ind w:hanging="210"/>
            </w:pPr>
            <w:r>
              <w:rPr>
                <w:color w:val="000000"/>
                <w:rFonts w:hAnsi="ＭＳ 明朝"/>
              </w:rPr>
              <w:t>※３桁までの数字を記入すること</w:t>
            </w:r>
            <w:r>
              <w:rPr>
                <w:color w:val="000000"/>
                <w:rFonts w:hAnsi="ＭＳ 明朝"/>
              </w:rPr>
              <w:t>。</w:t>
            </w:r>
          </w:p>
        </w:tc>
      </w:tr>
    </w:tbl>
    <w:p>
      <w:pPr>
        <w:pStyle w:val=""/>
        <w:rPr>
          <w:color w:val="000000"/>
          <w:rFonts w:hAnsi="ＭＳ 明朝"/>
        </w:rPr>
      </w:pPr>
    </w:p>
    <w:p>
      <w:pPr>
        <w:pStyle w:val=""/>
        <w:jc w:val="left"/>
        <w:rPr>
          <w:color w:val="000000"/>
        </w:rPr>
      </w:pPr>
    </w:p>
    <w:sectPr>
      <w:footerReference r:id="rId8" w:type="even"/>
      <w:pgNumType w:fmt="arabicAlpha"/>
      <w:pgSz w:w="11906" w:h="16838"/>
      <w:pgMar w:left="1418" w:right="1418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Century"/>
  <w:font w:name="ＭＳ ゴシック"/>
  <w:font w:name="Wingdings"/>
  <w:font w:name="Cambria Math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/>
  </w:p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37746068">
    <w:multiLevelType w:val="hybridMultilevel"/>
    <w:lvl w:ilvl="0">
      <w:numFmt w:val="decimalFullWidth"/>
      <w:lvlText w:val="第%1条"/>
      <w:start w:val="4"/>
      <w:lvlJc w:val="left"/>
      <w:pPr>
        <w:ind w:left="900"/>
        <w:ind w:hanging="90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496414836">
    <w:multiLevelType w:val="hybridMultilevel"/>
    <w:lvl w:ilvl="0">
      <w:numFmt w:val="bullet"/>
      <w:lvlText w:val="・"/>
      <w:start w:val="0"/>
      <w:lvlJc w:val="left"/>
      <w:pPr>
        <w:ind w:left="360"/>
        <w:ind w:hanging="360"/>
      </w:pPr>
      <w:rPr>
        <w:rFonts w:ascii="ＭＳ 明朝" w:hAnsi="ＭＳ 明朝"/>
      </w:rPr>
    </w:lvl>
    <w:lvl w:ilvl="1">
      <w:numFmt w:val="bullet"/>
      <w:lvlText w:val=""/>
      <w:start w:val="0"/>
      <w:lvlJc w:val="left"/>
      <w:pPr>
        <w:ind w:left="840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260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1680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100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2520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2940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3360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3780"/>
        <w:ind w:hanging="420"/>
      </w:pPr>
      <w:rPr>
        <w:rFonts w:ascii="Wingdings" w:hAnsi="Wingdings"/>
      </w:rPr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737746068">
    <w:abstractNumId w:val="737746068"/>
  </w:num>
  <w:num w:numId="1496414836">
    <w:abstractNumId w:val="1496414836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rFonts w:ascii="ＭＳ 明朝"/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  <w:tblPr>
      <w:tblStyle w:val="標準の表"/>
      <w:tblLook w:val="1E0"/>
    </w:tblPr>
  </w:style>
  <w:style w:type="numbering" w:styleId="">
    <w:name w:val="リストなし"/>
    <w:qFormat/>
  </w:style>
  <w:style w:type="paragraph" w:styleId="">
    <w:name w:val="本文インデント"/>
    <w:qFormat/>
    <w:basedOn w:val="標準"/>
    <w:pPr>
      <w:ind w:left="630"/>
      <w:ind w:hanging="210"/>
    </w:pPr>
  </w:style>
  <w:style w:type="paragraph" w:styleId="2">
    <w:name w:val="本文インデント 2"/>
    <w:qFormat/>
    <w:basedOn w:val="標準"/>
    <w:pPr>
      <w:ind w:left="210"/>
      <w:ind w:hanging="210"/>
    </w:pPr>
  </w:style>
  <w:style w:type="paragraph" w:styleId="">
    <w:name w:val="フッター"/>
    <w:qFormat/>
    <w:basedOn w:val="標準"/>
    <w:pPr/>
  </w:style>
  <w:style w:type="character" w:styleId="">
    <w:name w:val="ページ番号"/>
    <w:qFormat/>
    <w:basedOn w:val="段落フォント"/>
  </w:style>
  <w:style w:type="paragraph" w:styleId="3">
    <w:name w:val="本文インデント 3"/>
    <w:qFormat/>
    <w:basedOn w:val="標準"/>
    <w:pPr>
      <w:jc w:val="left"/>
      <w:ind w:left="630"/>
      <w:ind w:hanging="420"/>
    </w:pPr>
  </w:style>
  <w:style w:type="paragraph" w:styleId="">
    <w:name w:val="本文"/>
    <w:qFormat/>
    <w:basedOn w:val="標準"/>
    <w:pPr/>
    <w:rPr>
      <w:rFonts w:hAnsi="ＭＳ 明朝"/>
      <w:sz w:val="24"/>
      <w:szCs w:val="20"/>
    </w:rPr>
  </w:style>
  <w:style w:type="paragraph" w:styleId="">
    <w:name w:val="吹き出し"/>
    <w:qFormat/>
    <w:basedOn w:val="標準"/>
    <w:pPr/>
    <w:rPr>
      <w:rFonts w:ascii="Arial" w:hAnsi="Arial"/>
      <w:sz w:val="18"/>
      <w:szCs w:val="18"/>
    </w:rPr>
  </w:style>
  <w:style w:type="paragraph" w:styleId="">
    <w:name w:val="ヘッダー"/>
    <w:qFormat/>
    <w:basedOn w:val="標準"/>
    <w:pPr/>
  </w:style>
  <w:style w:type="paragraph" w:styleId="">
    <w:name w:val="記"/>
    <w:qFormat/>
    <w:basedOn w:val="標準"/>
    <w:pPr>
      <w:jc w:val="center"/>
    </w:pPr>
    <w:rPr>
      <w:rFonts w:hAnsi="ＭＳ 明朝"/>
    </w:rPr>
  </w:style>
  <w:style w:type="paragraph" w:styleId="">
    <w:name w:val="結語"/>
    <w:qFormat/>
    <w:basedOn w:val="標準"/>
    <w:pPr>
      <w:jc w:val="right"/>
    </w:pPr>
    <w:rPr>
      <w:rFonts w:hAnsi="ＭＳ 明朝"/>
    </w:rPr>
  </w:style>
  <w:style w:type="table" w:styleId="">
    <w:name w:val="表 (格子)"/>
    <w:qFormat/>
    <w:basedOn w:val="標準の表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character" w:styleId="">
    <w:name w:val="コメント参照"/>
    <w:qFormat/>
    <w:rPr>
      <w:sz w:val="18"/>
      <w:szCs w:val="18"/>
    </w:rPr>
  </w:style>
  <w:style w:type="paragraph" w:styleId="">
    <w:name w:val="コメント文字列"/>
    <w:qFormat/>
    <w:basedOn w:val="標準"/>
    <w:pPr>
      <w:jc w:val="left"/>
    </w:pPr>
  </w:style>
  <w:style w:type="character" w:styleId="">
    <w:name w:val="コメント文字列 (文字)"/>
    <w:qFormat/>
    <w:rPr>
      <w:rFonts w:ascii="ＭＳ 明朝"/>
      <w:sz w:val="21"/>
      <w:szCs w:val="24"/>
    </w:rPr>
  </w:style>
  <w:style w:type="paragraph" w:styleId="">
    <w:name w:val="コメント内容"/>
    <w:qFormat/>
    <w:basedOn w:val="コメント文字列"/>
    <w:pPr/>
    <w:rPr>
      <w:b/>
    </w:rPr>
  </w:style>
  <w:style w:type="character" w:styleId="">
    <w:name w:val="コメント内容 (文字)"/>
    <w:qFormat/>
    <w:rPr>
      <w:b/>
      <w:rFonts w:ascii="ＭＳ 明朝"/>
      <w:sz w:val="21"/>
      <w:szCs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