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0333E16C" w:rsidR="00AE407B" w:rsidRPr="00DF576F" w:rsidRDefault="00AA6D25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大府市長</w:t>
            </w:r>
            <w:r w:rsidR="005C2D53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08720" w14:textId="77777777" w:rsidR="00A27F38" w:rsidRDefault="00A27F38" w:rsidP="005A0DAC">
      <w:r>
        <w:separator/>
      </w:r>
    </w:p>
  </w:endnote>
  <w:endnote w:type="continuationSeparator" w:id="0">
    <w:p w14:paraId="269A1A86" w14:textId="77777777" w:rsidR="00A27F38" w:rsidRDefault="00A27F3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CE42" w14:textId="77777777" w:rsidR="00A27F38" w:rsidRDefault="00A27F38" w:rsidP="005A0DAC">
      <w:r>
        <w:separator/>
      </w:r>
    </w:p>
  </w:footnote>
  <w:footnote w:type="continuationSeparator" w:id="0">
    <w:p w14:paraId="0F2F75E9" w14:textId="77777777" w:rsidR="00A27F38" w:rsidRDefault="00A27F3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A3A9E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27F38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D25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45B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2025-05-14T02:36:00Z</dcterms:modified>
</cp:coreProperties>
</file>