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様式５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66"/>
      </w:tblGrid>
      <w:tr w:rsidR="00FF67C2" w:rsidRPr="00583DC5" w:rsidTr="00255F4A">
        <w:trPr>
          <w:trHeight w:val="12610"/>
        </w:trPr>
        <w:tc>
          <w:tcPr>
            <w:tcW w:w="9765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8"/>
                <w:szCs w:val="28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8"/>
                <w:szCs w:val="28"/>
              </w:rPr>
              <w:t>企　画　提　案　書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令和８年　　月　　日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firstLineChars="100" w:firstLine="240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大府市長　岡村　秀人　様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left="240" w:hangingChars="100" w:hanging="240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令和８年　月　日付けで告示がありました「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  <w:spacing w:val="4"/>
                <w:szCs w:val="32"/>
              </w:rPr>
              <w:t>大府市いきいきプラザ絵本の</w:t>
            </w:r>
            <w:r>
              <w:rPr>
                <w:rFonts w:ascii="BIZ UD明朝 Medium" w:eastAsia="BIZ UD明朝 Medium" w:hAnsi="BIZ UD明朝 Medium" w:hint="eastAsia"/>
                <w:color w:val="auto"/>
                <w:spacing w:val="4"/>
                <w:szCs w:val="32"/>
              </w:rPr>
              <w:t xml:space="preserve">　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  <w:spacing w:val="4"/>
                <w:szCs w:val="32"/>
              </w:rPr>
              <w:t>選書及びレイアウト等業務委託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」に係る公募型プロポーザルの企画提案書類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を提出します。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提出者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所在地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商号又は名称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代表者職氏名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連絡先担当者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所　属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氏　名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電　話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ﾌｧｸｼﾐﾘ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電子メール</w:t>
            </w:r>
          </w:p>
        </w:tc>
      </w:tr>
    </w:tbl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bookmarkStart w:id="0" w:name="_GoBack"/>
      <w:bookmarkEnd w:id="0"/>
    </w:p>
    <w:sectPr w:rsidR="00FF67C2" w:rsidRPr="00583DC5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447294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412A0E"/>
    <w:rsid w:val="00447294"/>
    <w:rsid w:val="00470CD5"/>
    <w:rsid w:val="00F042E5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41725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3</cp:revision>
  <dcterms:created xsi:type="dcterms:W3CDTF">2026-06-01T07:05:00Z</dcterms:created>
  <dcterms:modified xsi:type="dcterms:W3CDTF">2026-06-01T07:15:00Z</dcterms:modified>
</cp:coreProperties>
</file>